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FE" w:rsidRPr="00C7165F" w:rsidRDefault="00F906FE" w:rsidP="00F906FE">
      <w:pPr>
        <w:jc w:val="right"/>
        <w:rPr>
          <w:rFonts w:ascii="Arial Narrow" w:hAnsi="Arial Narrow" w:cs="Arial"/>
          <w:b/>
          <w:sz w:val="16"/>
          <w:szCs w:val="16"/>
        </w:rPr>
      </w:pPr>
      <w:bookmarkStart w:id="0" w:name="_GoBack"/>
      <w:bookmarkEnd w:id="0"/>
    </w:p>
    <w:p w:rsidR="00F906FE" w:rsidRPr="00C7165F" w:rsidRDefault="00F906FE" w:rsidP="00F906FE">
      <w:pPr>
        <w:jc w:val="right"/>
        <w:rPr>
          <w:rFonts w:ascii="Arial Narrow" w:eastAsiaTheme="minorHAnsi" w:hAnsi="Arial Narrow" w:cstheme="minorBidi"/>
          <w:b/>
          <w:sz w:val="16"/>
          <w:szCs w:val="16"/>
          <w:lang w:val="es-MX" w:eastAsia="en-US"/>
        </w:rPr>
      </w:pPr>
      <w:r w:rsidRPr="00C7165F">
        <w:rPr>
          <w:rFonts w:ascii="Arial Narrow" w:eastAsiaTheme="minorHAnsi" w:hAnsi="Arial Narrow" w:cstheme="minorBidi"/>
          <w:b/>
          <w:sz w:val="16"/>
          <w:szCs w:val="16"/>
          <w:lang w:val="es-MX" w:eastAsia="en-US"/>
        </w:rPr>
        <w:t xml:space="preserve">A N E X O </w:t>
      </w:r>
      <w:r w:rsidR="00DE7B56">
        <w:rPr>
          <w:rFonts w:ascii="Arial Narrow" w:eastAsiaTheme="minorHAnsi" w:hAnsi="Arial Narrow" w:cstheme="minorBidi"/>
          <w:b/>
          <w:sz w:val="16"/>
          <w:szCs w:val="16"/>
          <w:lang w:val="es-MX" w:eastAsia="en-US"/>
        </w:rPr>
        <w:t>7</w:t>
      </w:r>
      <w:r w:rsidRPr="00C7165F">
        <w:rPr>
          <w:rFonts w:ascii="Arial Narrow" w:eastAsiaTheme="minorHAnsi" w:hAnsi="Arial Narrow" w:cstheme="minorBidi"/>
          <w:b/>
          <w:sz w:val="16"/>
          <w:szCs w:val="16"/>
          <w:lang w:val="es-MX" w:eastAsia="en-US"/>
        </w:rPr>
        <w:t>. PLATAFORMA TECNOLÓGICA EDUCATIVA</w:t>
      </w:r>
    </w:p>
    <w:p w:rsidR="00F906FE" w:rsidRPr="00C7165F" w:rsidRDefault="00F906FE" w:rsidP="00F906FE">
      <w:pPr>
        <w:jc w:val="right"/>
        <w:rPr>
          <w:rFonts w:ascii="Arial Narrow" w:hAnsi="Arial Narrow"/>
          <w:sz w:val="16"/>
          <w:szCs w:val="16"/>
        </w:rPr>
      </w:pPr>
    </w:p>
    <w:tbl>
      <w:tblPr>
        <w:tblStyle w:val="Tablaconcuadrcula"/>
        <w:tblW w:w="0" w:type="auto"/>
        <w:tblLook w:val="04A0" w:firstRow="1" w:lastRow="0" w:firstColumn="1" w:lastColumn="0" w:noHBand="0" w:noVBand="1"/>
      </w:tblPr>
      <w:tblGrid>
        <w:gridCol w:w="561"/>
        <w:gridCol w:w="3349"/>
        <w:gridCol w:w="1554"/>
        <w:gridCol w:w="7284"/>
      </w:tblGrid>
      <w:tr w:rsidR="00F906FE" w:rsidRPr="00E04D7E" w:rsidTr="007318B1">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4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38"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DEL MODELO TEÓRICO-PEDAGÓGICO.</w:t>
            </w:r>
            <w:r w:rsidR="00E04D7E" w:rsidRPr="00E04D7E">
              <w:rPr>
                <w:rFonts w:ascii="Arial Narrow" w:hAnsi="Arial Narrow" w:cs="Arial"/>
                <w:b/>
                <w:sz w:val="16"/>
                <w:szCs w:val="16"/>
              </w:rPr>
              <w:t xml:space="preserve"> (1)</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2</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w:t>
            </w:r>
            <w:r w:rsidR="00E04D7E" w:rsidRPr="00E04D7E">
              <w:rPr>
                <w:rFonts w:ascii="Arial Narrow" w:hAnsi="Arial Narrow" w:cs="Arial"/>
                <w:b/>
                <w:sz w:val="16"/>
                <w:szCs w:val="16"/>
              </w:rPr>
              <w:t xml:space="preserve"> (2)</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rPr>
          <w:trHeight w:val="155"/>
        </w:trPr>
        <w:tc>
          <w:tcPr>
            <w:tcW w:w="561"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3</w:t>
            </w:r>
          </w:p>
        </w:tc>
        <w:tc>
          <w:tcPr>
            <w:tcW w:w="3349"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sidR="00E04D7E">
              <w:rPr>
                <w:rFonts w:ascii="Arial Narrow" w:hAnsi="Arial Narrow" w:cs="Arial"/>
                <w:b/>
                <w:sz w:val="16"/>
                <w:szCs w:val="16"/>
              </w:rPr>
              <w:t xml:space="preserve"> (3)</w:t>
            </w:r>
          </w:p>
          <w:p w:rsidR="00F906FE" w:rsidRPr="00E04D7E" w:rsidRDefault="00F906FE" w:rsidP="00E04D7E">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bl>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tbl>
      <w:tblPr>
        <w:tblStyle w:val="Tablaconcuadrcula"/>
        <w:tblW w:w="12775" w:type="dxa"/>
        <w:tblLook w:val="04A0" w:firstRow="1" w:lastRow="0" w:firstColumn="1" w:lastColumn="0" w:noHBand="0" w:noVBand="1"/>
      </w:tblPr>
      <w:tblGrid>
        <w:gridCol w:w="559"/>
        <w:gridCol w:w="3332"/>
        <w:gridCol w:w="1415"/>
        <w:gridCol w:w="840"/>
        <w:gridCol w:w="574"/>
        <w:gridCol w:w="132"/>
        <w:gridCol w:w="1497"/>
        <w:gridCol w:w="1464"/>
        <w:gridCol w:w="740"/>
        <w:gridCol w:w="2222"/>
      </w:tblGrid>
      <w:tr w:rsidR="00F906FE" w:rsidRPr="00E04D7E" w:rsidTr="007318B1">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32"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84" w:type="dxa"/>
            <w:gridSpan w:val="8"/>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rPr>
          <w:trHeight w:val="459"/>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4</w:t>
            </w:r>
          </w:p>
        </w:tc>
        <w:tc>
          <w:tcPr>
            <w:tcW w:w="3332"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sidR="00E04D7E">
              <w:rPr>
                <w:rFonts w:ascii="Arial Narrow" w:hAnsi="Arial Narrow" w:cs="Arial"/>
                <w:b/>
                <w:sz w:val="16"/>
                <w:szCs w:val="16"/>
              </w:rPr>
              <w:t>(4)</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1415" w:type="dxa"/>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URL/LIGA/LINK</w:t>
            </w:r>
          </w:p>
        </w:tc>
        <w:tc>
          <w:tcPr>
            <w:tcW w:w="7469" w:type="dxa"/>
            <w:gridSpan w:val="7"/>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398"/>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5</w:t>
            </w:r>
          </w:p>
        </w:tc>
        <w:tc>
          <w:tcPr>
            <w:tcW w:w="3332" w:type="dxa"/>
            <w:vMerge w:val="restart"/>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sidR="00E04D7E">
              <w:rPr>
                <w:rFonts w:ascii="Arial Narrow" w:hAnsi="Arial Narrow" w:cs="Arial"/>
                <w:b/>
                <w:sz w:val="16"/>
                <w:szCs w:val="16"/>
              </w:rPr>
              <w:t xml:space="preserve"> (5)</w:t>
            </w:r>
          </w:p>
          <w:p w:rsidR="00F906FE" w:rsidRPr="00E04D7E" w:rsidRDefault="00F906FE" w:rsidP="007318B1">
            <w:pPr>
              <w:jc w:val="both"/>
              <w:rPr>
                <w:rFonts w:ascii="Arial Narrow" w:hAnsi="Arial Narrow" w:cs="Arial"/>
                <w:b/>
                <w:sz w:val="16"/>
                <w:szCs w:val="16"/>
              </w:rPr>
            </w:pPr>
          </w:p>
          <w:p w:rsidR="00F906FE" w:rsidRPr="00E04D7E" w:rsidRDefault="00F906FE" w:rsidP="007318B1">
            <w:pPr>
              <w:jc w:val="both"/>
              <w:rPr>
                <w:rFonts w:ascii="Arial Narrow" w:hAnsi="Arial Narrow"/>
                <w:b/>
                <w:sz w:val="16"/>
                <w:szCs w:val="16"/>
              </w:rPr>
            </w:pPr>
          </w:p>
        </w:tc>
        <w:tc>
          <w:tcPr>
            <w:tcW w:w="2255"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ENLACE DEDICADO</w:t>
            </w:r>
          </w:p>
          <w:p w:rsidR="00F906FE" w:rsidRPr="00E04D7E" w:rsidRDefault="00F906FE" w:rsidP="007318B1">
            <w:pPr>
              <w:jc w:val="center"/>
              <w:rPr>
                <w:rFonts w:ascii="Arial Narrow" w:hAnsi="Arial Narrow" w:cs="Arial"/>
                <w:b/>
                <w:sz w:val="16"/>
                <w:szCs w:val="16"/>
              </w:rPr>
            </w:pPr>
          </w:p>
        </w:tc>
        <w:tc>
          <w:tcPr>
            <w:tcW w:w="2203" w:type="dxa"/>
            <w:gridSpan w:val="3"/>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ADLS</w:t>
            </w:r>
          </w:p>
        </w:tc>
        <w:tc>
          <w:tcPr>
            <w:tcW w:w="2204"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FIBRA ÓPTICA</w:t>
            </w:r>
          </w:p>
        </w:tc>
        <w:tc>
          <w:tcPr>
            <w:tcW w:w="2222"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OTRO</w:t>
            </w:r>
          </w:p>
          <w:p w:rsidR="00F906FE" w:rsidRPr="00E04D7E" w:rsidRDefault="00F906FE" w:rsidP="007318B1">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F906FE" w:rsidRPr="00E04D7E" w:rsidTr="007318B1">
        <w:trPr>
          <w:trHeight w:val="397"/>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cs="Arial"/>
                <w:b/>
                <w:sz w:val="16"/>
                <w:szCs w:val="16"/>
              </w:rPr>
            </w:pPr>
          </w:p>
        </w:tc>
        <w:tc>
          <w:tcPr>
            <w:tcW w:w="2255" w:type="dxa"/>
            <w:gridSpan w:val="2"/>
          </w:tcPr>
          <w:p w:rsidR="00F906FE" w:rsidRPr="00E04D7E" w:rsidRDefault="00F906FE" w:rsidP="007318B1">
            <w:pPr>
              <w:jc w:val="center"/>
              <w:rPr>
                <w:rFonts w:ascii="Arial Narrow" w:hAnsi="Arial Narrow" w:cs="Arial"/>
                <w:b/>
                <w:sz w:val="16"/>
                <w:szCs w:val="16"/>
              </w:rPr>
            </w:pPr>
          </w:p>
        </w:tc>
        <w:tc>
          <w:tcPr>
            <w:tcW w:w="2203" w:type="dxa"/>
            <w:gridSpan w:val="3"/>
          </w:tcPr>
          <w:p w:rsidR="00F906FE" w:rsidRPr="00E04D7E" w:rsidRDefault="00F906FE" w:rsidP="007318B1">
            <w:pPr>
              <w:jc w:val="center"/>
              <w:rPr>
                <w:rFonts w:ascii="Arial Narrow" w:hAnsi="Arial Narrow" w:cs="Arial"/>
                <w:b/>
                <w:sz w:val="16"/>
                <w:szCs w:val="16"/>
              </w:rPr>
            </w:pPr>
          </w:p>
        </w:tc>
        <w:tc>
          <w:tcPr>
            <w:tcW w:w="2204" w:type="dxa"/>
            <w:gridSpan w:val="2"/>
          </w:tcPr>
          <w:p w:rsidR="00F906FE" w:rsidRPr="00E04D7E" w:rsidRDefault="00F906FE" w:rsidP="007318B1">
            <w:pPr>
              <w:jc w:val="center"/>
              <w:rPr>
                <w:rFonts w:ascii="Arial Narrow" w:hAnsi="Arial Narrow" w:cs="Arial"/>
                <w:b/>
                <w:sz w:val="16"/>
                <w:szCs w:val="16"/>
              </w:rPr>
            </w:pPr>
          </w:p>
        </w:tc>
        <w:tc>
          <w:tcPr>
            <w:tcW w:w="2222" w:type="dxa"/>
          </w:tcPr>
          <w:p w:rsidR="00F906FE" w:rsidRPr="00E04D7E" w:rsidRDefault="00F906FE" w:rsidP="007318B1">
            <w:pPr>
              <w:jc w:val="center"/>
              <w:rPr>
                <w:rFonts w:ascii="Arial Narrow" w:hAnsi="Arial Narrow" w:cs="Arial"/>
                <w:b/>
                <w:sz w:val="16"/>
                <w:szCs w:val="16"/>
              </w:rPr>
            </w:pPr>
          </w:p>
        </w:tc>
      </w:tr>
      <w:tr w:rsidR="00F906FE" w:rsidRPr="00E04D7E" w:rsidTr="007318B1">
        <w:trPr>
          <w:trHeight w:val="1184"/>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6</w:t>
            </w:r>
          </w:p>
        </w:tc>
        <w:tc>
          <w:tcPr>
            <w:tcW w:w="3332" w:type="dxa"/>
          </w:tcPr>
          <w:p w:rsidR="00F906FE" w:rsidRPr="00E04D7E" w:rsidRDefault="00F906FE" w:rsidP="00742D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sidR="00742D12">
              <w:rPr>
                <w:rFonts w:ascii="Arial Narrow" w:hAnsi="Arial Narrow" w:cs="Arial"/>
                <w:b/>
                <w:sz w:val="16"/>
                <w:szCs w:val="16"/>
              </w:rPr>
              <w:t xml:space="preserve"> (6)</w:t>
            </w:r>
          </w:p>
          <w:p w:rsidR="00F906FE" w:rsidRPr="00E04D7E" w:rsidRDefault="00F906FE" w:rsidP="00742D12">
            <w:pPr>
              <w:jc w:val="both"/>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jc w:val="center"/>
              <w:rPr>
                <w:rFonts w:ascii="Arial Narrow" w:hAnsi="Arial Narrow"/>
                <w:b/>
                <w:sz w:val="16"/>
                <w:szCs w:val="16"/>
              </w:rPr>
            </w:pPr>
          </w:p>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lastRenderedPageBreak/>
              <w:t>7</w:t>
            </w:r>
          </w:p>
        </w:tc>
        <w:tc>
          <w:tcPr>
            <w:tcW w:w="3332" w:type="dxa"/>
          </w:tcPr>
          <w:p w:rsidR="00F906FE" w:rsidRDefault="00F906FE" w:rsidP="007318B1">
            <w:pPr>
              <w:rPr>
                <w:rFonts w:ascii="Arial Narrow" w:hAnsi="Arial Narrow" w:cs="Arial"/>
                <w:b/>
                <w:sz w:val="16"/>
                <w:szCs w:val="16"/>
              </w:rPr>
            </w:pPr>
            <w:r w:rsidRPr="00E04D7E">
              <w:rPr>
                <w:rFonts w:ascii="Arial Narrow" w:hAnsi="Arial Narrow" w:cs="Arial"/>
                <w:b/>
                <w:sz w:val="16"/>
                <w:szCs w:val="16"/>
              </w:rPr>
              <w:t>ADMINISTRACIÓN Y PLANES DE CRECIMIENTO</w:t>
            </w:r>
            <w:r w:rsidR="00742D12">
              <w:rPr>
                <w:rFonts w:ascii="Arial Narrow" w:hAnsi="Arial Narrow" w:cs="Arial"/>
                <w:b/>
                <w:sz w:val="16"/>
                <w:szCs w:val="16"/>
              </w:rPr>
              <w:t xml:space="preserve"> (7)</w:t>
            </w:r>
          </w:p>
          <w:p w:rsidR="00742D12" w:rsidRDefault="00742D12"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742D12" w:rsidRPr="00E04D7E" w:rsidRDefault="00742D12"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8</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HARDWARE, LAS DEL CÓMPUTO CENTRAL Y DISTRIBUIDO, ASÍ COMO LA BASE DE DATOS.</w:t>
            </w:r>
            <w:r w:rsidR="00742D12">
              <w:rPr>
                <w:rFonts w:ascii="Arial Narrow" w:hAnsi="Arial Narrow" w:cs="Arial"/>
                <w:b/>
                <w:sz w:val="16"/>
                <w:szCs w:val="16"/>
              </w:rPr>
              <w:t xml:space="preserve"> (8)</w:t>
            </w:r>
          </w:p>
          <w:p w:rsidR="00F906FE" w:rsidRPr="00E04D7E" w:rsidRDefault="00F906FE" w:rsidP="007318B1">
            <w:pPr>
              <w:rPr>
                <w:rFonts w:ascii="Arial Narrow" w:hAnsi="Arial Narrow"/>
                <w:b/>
                <w:sz w:val="16"/>
                <w:szCs w:val="16"/>
              </w:rPr>
            </w:pPr>
          </w:p>
          <w:p w:rsidR="00F906FE" w:rsidRDefault="00F906FE" w:rsidP="00742D12">
            <w:pPr>
              <w:rPr>
                <w:rFonts w:ascii="Arial Narrow" w:hAnsi="Arial Narrow" w:cs="Arial"/>
                <w:b/>
                <w:sz w:val="16"/>
                <w:szCs w:val="16"/>
              </w:rPr>
            </w:pPr>
          </w:p>
          <w:p w:rsidR="00742D12" w:rsidRPr="00E04D7E" w:rsidRDefault="00742D12" w:rsidP="00742D12">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9</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sidR="00742D12">
              <w:rPr>
                <w:rFonts w:ascii="Arial Narrow" w:hAnsi="Arial Narrow" w:cs="Arial"/>
                <w:b/>
                <w:sz w:val="16"/>
                <w:szCs w:val="16"/>
              </w:rPr>
              <w:t xml:space="preserve"> (9)</w:t>
            </w:r>
          </w:p>
          <w:p w:rsidR="00F906FE" w:rsidRPr="00E04D7E" w:rsidRDefault="00F906FE"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398"/>
        </w:trPr>
        <w:tc>
          <w:tcPr>
            <w:tcW w:w="559" w:type="dxa"/>
            <w:vMerge w:val="restart"/>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10</w:t>
            </w:r>
          </w:p>
        </w:tc>
        <w:tc>
          <w:tcPr>
            <w:tcW w:w="3332" w:type="dxa"/>
            <w:vMerge w:val="restart"/>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 xml:space="preserve">SOPORTE TÉCNICO </w:t>
            </w:r>
            <w:r w:rsidR="00742D12">
              <w:rPr>
                <w:rFonts w:ascii="Arial Narrow" w:hAnsi="Arial Narrow" w:cs="Arial"/>
                <w:b/>
                <w:sz w:val="16"/>
                <w:szCs w:val="16"/>
              </w:rPr>
              <w:t>(10)</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cs="Arial"/>
                <w:b/>
                <w:sz w:val="16"/>
                <w:szCs w:val="16"/>
              </w:rPr>
            </w:pPr>
          </w:p>
        </w:tc>
        <w:tc>
          <w:tcPr>
            <w:tcW w:w="2961" w:type="dxa"/>
            <w:gridSpan w:val="4"/>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BÁSICOS</w:t>
            </w:r>
          </w:p>
          <w:p w:rsidR="00F906FE" w:rsidRPr="00E04D7E" w:rsidRDefault="00F906FE" w:rsidP="007318B1">
            <w:pPr>
              <w:jc w:val="both"/>
              <w:rPr>
                <w:rFonts w:ascii="Arial Narrow" w:hAnsi="Arial Narrow" w:cs="Arial"/>
                <w:b/>
                <w:sz w:val="16"/>
                <w:szCs w:val="16"/>
              </w:rPr>
            </w:pPr>
          </w:p>
        </w:tc>
        <w:tc>
          <w:tcPr>
            <w:tcW w:w="2961"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2962"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F906FE" w:rsidRPr="00E04D7E" w:rsidTr="007318B1">
        <w:trPr>
          <w:trHeight w:val="397"/>
        </w:trPr>
        <w:tc>
          <w:tcPr>
            <w:tcW w:w="559" w:type="dxa"/>
            <w:vMerge/>
          </w:tcPr>
          <w:p w:rsidR="00F906FE" w:rsidRPr="00E04D7E" w:rsidRDefault="00F906FE" w:rsidP="007318B1">
            <w:pPr>
              <w:jc w:val="center"/>
              <w:rPr>
                <w:rFonts w:ascii="Arial Narrow" w:hAnsi="Arial Narrow" w:cs="Arial"/>
                <w:b/>
                <w:sz w:val="16"/>
                <w:szCs w:val="16"/>
              </w:rPr>
            </w:pPr>
          </w:p>
        </w:tc>
        <w:tc>
          <w:tcPr>
            <w:tcW w:w="3332" w:type="dxa"/>
            <w:vMerge/>
          </w:tcPr>
          <w:p w:rsidR="00F906FE" w:rsidRPr="00E04D7E" w:rsidRDefault="00F906FE" w:rsidP="007318B1">
            <w:pPr>
              <w:jc w:val="both"/>
              <w:rPr>
                <w:rFonts w:ascii="Arial Narrow" w:hAnsi="Arial Narrow" w:cs="Arial"/>
                <w:b/>
                <w:sz w:val="16"/>
                <w:szCs w:val="16"/>
              </w:rPr>
            </w:pPr>
          </w:p>
        </w:tc>
        <w:tc>
          <w:tcPr>
            <w:tcW w:w="2961" w:type="dxa"/>
            <w:gridSpan w:val="4"/>
          </w:tcPr>
          <w:p w:rsidR="00F906FE" w:rsidRPr="00E04D7E" w:rsidRDefault="00F906FE" w:rsidP="007318B1">
            <w:pPr>
              <w:rPr>
                <w:rFonts w:ascii="Arial Narrow" w:hAnsi="Arial Narrow" w:cs="Arial"/>
                <w:b/>
                <w:sz w:val="16"/>
                <w:szCs w:val="16"/>
              </w:rPr>
            </w:pPr>
          </w:p>
        </w:tc>
        <w:tc>
          <w:tcPr>
            <w:tcW w:w="2961" w:type="dxa"/>
            <w:gridSpan w:val="2"/>
          </w:tcPr>
          <w:p w:rsidR="00F906FE" w:rsidRPr="00E04D7E" w:rsidRDefault="00F906FE" w:rsidP="007318B1">
            <w:pPr>
              <w:rPr>
                <w:rFonts w:ascii="Arial Narrow" w:hAnsi="Arial Narrow" w:cs="Arial"/>
                <w:b/>
                <w:sz w:val="16"/>
                <w:szCs w:val="16"/>
              </w:rPr>
            </w:pPr>
          </w:p>
        </w:tc>
        <w:tc>
          <w:tcPr>
            <w:tcW w:w="2962" w:type="dxa"/>
            <w:gridSpan w:val="2"/>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11</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SEGURIDAD DE LA INFORMACIÓN.</w:t>
            </w:r>
            <w:r w:rsidR="00742D12">
              <w:rPr>
                <w:rFonts w:ascii="Arial Narrow" w:hAnsi="Arial Narrow" w:cs="Arial"/>
                <w:b/>
                <w:sz w:val="16"/>
                <w:szCs w:val="16"/>
              </w:rPr>
              <w:t>(11)</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b/>
                <w:sz w:val="16"/>
                <w:szCs w:val="16"/>
              </w:rPr>
            </w:pPr>
          </w:p>
        </w:tc>
        <w:tc>
          <w:tcPr>
            <w:tcW w:w="8884" w:type="dxa"/>
            <w:gridSpan w:val="8"/>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12</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VENTAJAS</w:t>
            </w:r>
            <w:r w:rsidR="00742D12">
              <w:rPr>
                <w:rFonts w:ascii="Arial Narrow" w:hAnsi="Arial Narrow" w:cs="Arial"/>
                <w:b/>
                <w:sz w:val="16"/>
                <w:szCs w:val="16"/>
              </w:rPr>
              <w:t xml:space="preserve"> (12)</w:t>
            </w:r>
          </w:p>
          <w:p w:rsidR="00F906F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13</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PLAN DE CONTINGENCIAS</w:t>
            </w:r>
            <w:r w:rsidR="00742D12">
              <w:rPr>
                <w:rFonts w:ascii="Arial Narrow" w:hAnsi="Arial Narrow" w:cs="Arial"/>
                <w:b/>
                <w:sz w:val="16"/>
                <w:szCs w:val="16"/>
              </w:rPr>
              <w:t xml:space="preserve"> (13)</w:t>
            </w:r>
          </w:p>
          <w:p w:rsidR="00F906FE" w:rsidRPr="00E04D7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14</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PERMISOS, LICENCIAS E INSTRUMENTOS</w:t>
            </w:r>
            <w:r w:rsidR="00742D12">
              <w:rPr>
                <w:rFonts w:ascii="Arial Narrow" w:hAnsi="Arial Narrow" w:cs="Arial"/>
                <w:b/>
                <w:sz w:val="16"/>
                <w:szCs w:val="16"/>
              </w:rPr>
              <w:t xml:space="preserve"> (14)</w:t>
            </w:r>
          </w:p>
          <w:p w:rsidR="00F906FE" w:rsidRPr="00E04D7E" w:rsidRDefault="00F906FE" w:rsidP="007318B1">
            <w:pPr>
              <w:jc w:val="both"/>
              <w:rPr>
                <w:rFonts w:ascii="Arial Narrow" w:hAnsi="Arial Narrow" w:cs="Arial"/>
                <w:b/>
                <w:sz w:val="16"/>
                <w:szCs w:val="16"/>
              </w:rPr>
            </w:pPr>
          </w:p>
          <w:p w:rsidR="00F906FE" w:rsidRDefault="00F906FE"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bl>
    <w:p w:rsidR="00F906FE" w:rsidRPr="00C7165F" w:rsidRDefault="00F906FE" w:rsidP="00F906FE">
      <w:pPr>
        <w:rPr>
          <w:rFonts w:ascii="Arial Narrow" w:hAnsi="Arial Narrow"/>
          <w:sz w:val="16"/>
          <w:szCs w:val="16"/>
        </w:rPr>
      </w:pPr>
    </w:p>
    <w:p w:rsidR="00F906FE" w:rsidRPr="00982A80" w:rsidRDefault="00F906FE" w:rsidP="00F906FE">
      <w:pPr>
        <w:pStyle w:val="texto"/>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rsidR="00F906FE" w:rsidRPr="00CC1DB1" w:rsidRDefault="00F906FE" w:rsidP="00F906FE">
      <w:pPr>
        <w:pStyle w:val="texto"/>
        <w:rPr>
          <w:rFonts w:ascii="Arial Narrow" w:hAnsi="Arial Narrow" w:cs="Arial"/>
          <w:szCs w:val="18"/>
        </w:rPr>
      </w:pPr>
    </w:p>
    <w:p w:rsidR="00F906FE" w:rsidRPr="00CC1DB1" w:rsidRDefault="00F906FE" w:rsidP="00F906F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rsidR="00F906FE" w:rsidRPr="00982A80" w:rsidRDefault="00F906FE" w:rsidP="00F906F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rsidR="00F906FE" w:rsidRPr="00C7165F" w:rsidRDefault="00F906FE" w:rsidP="00CC1DB1">
      <w:pPr>
        <w:pStyle w:val="texto"/>
        <w:ind w:firstLine="0"/>
        <w:rPr>
          <w:rFonts w:ascii="Arial Narrow" w:hAnsi="Arial Narrow" w:cs="Arial"/>
          <w:sz w:val="16"/>
          <w:szCs w:val="16"/>
        </w:rPr>
      </w:pPr>
    </w:p>
    <w:p w:rsidR="00F906FE" w:rsidRPr="00E04D7E" w:rsidRDefault="00F906FE" w:rsidP="00F906FE">
      <w:pPr>
        <w:pStyle w:val="texto"/>
        <w:ind w:firstLine="0"/>
        <w:jc w:val="center"/>
        <w:rPr>
          <w:rFonts w:ascii="Arial Narrow" w:hAnsi="Arial Narrow" w:cs="Arial"/>
          <w:szCs w:val="18"/>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INSTRUCCIONES:</w:t>
      </w:r>
    </w:p>
    <w:p w:rsidR="00F906FE" w:rsidRPr="00982A80" w:rsidRDefault="00F906FE" w:rsidP="00F906FE">
      <w:pPr>
        <w:jc w:val="both"/>
        <w:rPr>
          <w:rFonts w:ascii="Arial Narrow" w:hAnsi="Arial Narrow" w:cs="Arial"/>
          <w:sz w:val="16"/>
          <w:szCs w:val="16"/>
        </w:rPr>
      </w:pP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EL PRESENTE ANEXO </w:t>
      </w:r>
      <w:r w:rsidRPr="00982A80">
        <w:rPr>
          <w:rFonts w:ascii="Arial Narrow" w:hAnsi="Arial Narrow" w:cs="Arial"/>
          <w:sz w:val="16"/>
          <w:szCs w:val="16"/>
          <w:u w:val="single"/>
        </w:rPr>
        <w:t>ÚNICAMENTE</w:t>
      </w:r>
      <w:r w:rsidRPr="00982A80">
        <w:rPr>
          <w:rFonts w:ascii="Arial Narrow" w:hAnsi="Arial Narrow" w:cs="Arial"/>
          <w:sz w:val="16"/>
          <w:szCs w:val="16"/>
        </w:rPr>
        <w:t xml:space="preserve"> EL PARTICULAR INTERESADO LO DEBERÁ LLENAR TOTALMENTE CUANDO EL PLAN Y PROGRAMA DE ESTUDIOS SE IMPARTA EN LA MODALIDAD MIXTA O NO ESCOLARIZADA.</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CUANDO EL PLAN Y PROGRAMA DE ESTUDIOS JUSTIFIQUE EL USO DE PLATAFORMA TECNOLÓGICA EDUCATIVA Y SEA LA PRIMERA SOLICITUD DE ESTA ÍNDOLE.</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rsidR="00F906FE" w:rsidRPr="00982A80" w:rsidRDefault="00F906FE" w:rsidP="00F906FE">
      <w:pPr>
        <w:pStyle w:val="Prrafodelista"/>
        <w:jc w:val="both"/>
        <w:rPr>
          <w:rFonts w:ascii="Arial Narrow" w:hAnsi="Arial Narrow" w:cs="Arial"/>
          <w:sz w:val="16"/>
          <w:szCs w:val="16"/>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EN CASO DE PRESENTARSE ESTE ANEXO POR MEDIOS DE COMUNICACIÓN ELECTRÓNICA:</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NO ES NECESARIO SEÑALAR EL NIVEL EDUCATIVO Y MODALIDAD EDUCATIVA, TODA VEZ QUE DICHA INFORMACIÓN SE SOLICITA EN EL FORMATO CORRESPONDIENTE.</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EN CASO DE SER NECESARIO, ANEXAR EL MANUAL OPERATIVO DE APOYO TECNOLÓGICO.</w:t>
      </w:r>
    </w:p>
    <w:p w:rsidR="00742D12" w:rsidRPr="00982A80" w:rsidRDefault="00742D12" w:rsidP="00742D12">
      <w:pPr>
        <w:jc w:val="both"/>
        <w:rPr>
          <w:rFonts w:ascii="Arial Narrow" w:hAnsi="Arial Narrow" w:cs="Arial"/>
          <w:sz w:val="16"/>
          <w:szCs w:val="16"/>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Pr="00742D12" w:rsidRDefault="00742D12" w:rsidP="00742D12">
      <w:pPr>
        <w:jc w:val="both"/>
        <w:rPr>
          <w:rFonts w:ascii="Arial Narrow" w:hAnsi="Arial Narrow" w:cs="Arial"/>
          <w:b/>
          <w:sz w:val="18"/>
          <w:szCs w:val="18"/>
        </w:rPr>
      </w:pPr>
    </w:p>
    <w:p w:rsidR="00CE41EE" w:rsidRDefault="00CE41EE">
      <w:pPr>
        <w:rPr>
          <w:rFonts w:ascii="Arial Narrow" w:hAnsi="Arial Narrow" w:cs="Arial"/>
          <w:sz w:val="16"/>
          <w:szCs w:val="16"/>
        </w:rPr>
      </w:pPr>
    </w:p>
    <w:p w:rsidR="00982A80" w:rsidRDefault="00982A80">
      <w:pPr>
        <w:rPr>
          <w:rFonts w:ascii="Arial Narrow" w:hAnsi="Arial Narrow" w:cs="Arial"/>
          <w:sz w:val="16"/>
          <w:szCs w:val="16"/>
        </w:rPr>
      </w:pPr>
    </w:p>
    <w:p w:rsidR="00982A80" w:rsidRDefault="00982A80">
      <w:pPr>
        <w:rPr>
          <w:rFonts w:ascii="Arial Narrow" w:hAnsi="Arial Narrow" w:cs="Arial"/>
          <w:sz w:val="16"/>
          <w:szCs w:val="16"/>
        </w:rPr>
      </w:pPr>
    </w:p>
    <w:p w:rsidR="00CE41EE" w:rsidRDefault="00CE41EE">
      <w:pPr>
        <w:rPr>
          <w:rFonts w:ascii="Arial Narrow" w:hAnsi="Arial Narrow"/>
          <w:b/>
          <w:sz w:val="18"/>
          <w:szCs w:val="18"/>
        </w:rPr>
      </w:pP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lastRenderedPageBreak/>
        <w:t>S</w:t>
      </w:r>
      <w:r w:rsidRPr="00E04D7E">
        <w:rPr>
          <w:rFonts w:ascii="Arial Narrow" w:hAnsi="Arial Narrow"/>
          <w:b/>
          <w:sz w:val="18"/>
          <w:szCs w:val="18"/>
        </w:rPr>
        <w:t>eñalar el modelo instruccional empleado en la propuesta (Modelo ADDIE, Prototipización rápida, Modelo de diseño instruccional de 4 componentes, etc.)</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rsidR="00E04D7E" w:rsidRDefault="00E04D7E" w:rsidP="00742D12">
      <w:pPr>
        <w:pStyle w:val="Prrafodelista"/>
        <w:numPr>
          <w:ilvl w:val="0"/>
          <w:numId w:val="3"/>
        </w:numPr>
        <w:jc w:val="both"/>
        <w:rPr>
          <w:rFonts w:ascii="Arial Narrow" w:hAnsi="Arial Narrow"/>
          <w:b/>
          <w:sz w:val="18"/>
          <w:szCs w:val="18"/>
        </w:rPr>
      </w:pPr>
      <w:r w:rsidRPr="00E04D7E">
        <w:rPr>
          <w:rFonts w:ascii="Arial Narrow" w:hAnsi="Arial Narrow"/>
          <w:b/>
          <w:sz w:val="18"/>
          <w:szCs w:val="18"/>
        </w:rPr>
        <w:t>Proporcionar la URL o el vínculo de acceso en el que la Autoridad Educativa 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xml:space="preserve">. En caso de seleccionar otro, el particular deberá especificar </w:t>
      </w:r>
      <w:r w:rsidR="00742D12">
        <w:rPr>
          <w:rFonts w:ascii="Arial Narrow" w:hAnsi="Arial Narrow"/>
          <w:b/>
          <w:sz w:val="18"/>
          <w:szCs w:val="18"/>
        </w:rPr>
        <w:t>cuál será el servicio de comunicación usado por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 deberá ser proporcional al número de usuarios  que podrán encontrarse en la Plataforma y ser congruente con el tipo de enlace de la misma, referido en el punto anterior.</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rsidR="00742D12" w:rsidRDefault="00742D12" w:rsidP="00742D12">
      <w:pPr>
        <w:pStyle w:val="Prrafodelista"/>
        <w:numPr>
          <w:ilvl w:val="0"/>
          <w:numId w:val="3"/>
        </w:numPr>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rsidR="00742D12" w:rsidRP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sectPr w:rsidR="00742D12" w:rsidRPr="00742D12" w:rsidSect="008D3246">
      <w:pgSz w:w="15840" w:h="12240" w:orient="landscape"/>
      <w:pgMar w:top="1701" w:right="1665"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E"/>
    <w:rsid w:val="0060295A"/>
    <w:rsid w:val="006D6638"/>
    <w:rsid w:val="00742D12"/>
    <w:rsid w:val="00982A80"/>
    <w:rsid w:val="00BE5C5D"/>
    <w:rsid w:val="00CC1DB1"/>
    <w:rsid w:val="00CE41EE"/>
    <w:rsid w:val="00DE7B56"/>
    <w:rsid w:val="00E04D7E"/>
    <w:rsid w:val="00F1090C"/>
    <w:rsid w:val="00F90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7370"/>
  <w15:chartTrackingRefBased/>
  <w15:docId w15:val="{F764F8F7-C3AD-4299-868F-4E18B65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FE"/>
    <w:pPr>
      <w:spacing w:after="0" w:line="240" w:lineRule="auto"/>
    </w:pPr>
    <w:rPr>
      <w:rFonts w:ascii="Helv" w:eastAsia="Times New Roman" w:hAnsi="Helv"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906FE"/>
    <w:pPr>
      <w:spacing w:after="101" w:line="216" w:lineRule="atLeast"/>
      <w:ind w:firstLine="288"/>
      <w:jc w:val="both"/>
    </w:pPr>
    <w:rPr>
      <w:rFonts w:ascii="Arial" w:hAnsi="Arial"/>
      <w:sz w:val="18"/>
    </w:rPr>
  </w:style>
  <w:style w:type="table" w:styleId="Tablaconcuadrcula">
    <w:name w:val="Table Grid"/>
    <w:basedOn w:val="Tablanormal"/>
    <w:uiPriority w:val="39"/>
    <w:rsid w:val="00F9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Morales Duran</dc:creator>
  <cp:keywords/>
  <dc:description/>
  <cp:lastModifiedBy>HP</cp:lastModifiedBy>
  <cp:revision>5</cp:revision>
  <dcterms:created xsi:type="dcterms:W3CDTF">2019-09-03T18:04:00Z</dcterms:created>
  <dcterms:modified xsi:type="dcterms:W3CDTF">2022-02-03T18:34:00Z</dcterms:modified>
</cp:coreProperties>
</file>